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AF0" w:rsidRPr="003730E2" w:rsidRDefault="00146AF0" w:rsidP="00146AF0">
      <w:pPr>
        <w:spacing w:after="0" w:line="360" w:lineRule="auto"/>
        <w:jc w:val="center"/>
        <w:rPr>
          <w:rFonts w:ascii="Courier New" w:hAnsi="Courier New" w:cs="Courier New"/>
          <w:b/>
          <w:i/>
          <w:sz w:val="24"/>
        </w:rPr>
      </w:pPr>
      <w:r w:rsidRPr="003730E2">
        <w:rPr>
          <w:rFonts w:ascii="Courier New" w:hAnsi="Courier New" w:cs="Courier New"/>
          <w:b/>
          <w:i/>
          <w:sz w:val="24"/>
        </w:rPr>
        <w:t>Методические рекомендации</w:t>
      </w:r>
    </w:p>
    <w:p w:rsidR="00146AF0" w:rsidRDefault="00146AF0" w:rsidP="00146AF0">
      <w:pPr>
        <w:pStyle w:val="ConsPlusNormal"/>
        <w:spacing w:line="360" w:lineRule="auto"/>
        <w:jc w:val="center"/>
        <w:rPr>
          <w:rFonts w:ascii="Courier New" w:hAnsi="Courier New" w:cs="Courier New"/>
          <w:b/>
          <w:i/>
          <w:sz w:val="24"/>
          <w:szCs w:val="28"/>
        </w:rPr>
      </w:pPr>
      <w:r w:rsidRPr="003730E2">
        <w:rPr>
          <w:rFonts w:ascii="Courier New" w:hAnsi="Courier New" w:cs="Courier New"/>
          <w:b/>
          <w:i/>
          <w:sz w:val="24"/>
        </w:rPr>
        <w:t xml:space="preserve">о порядке </w:t>
      </w:r>
      <w:r>
        <w:rPr>
          <w:rFonts w:ascii="Courier New" w:hAnsi="Courier New" w:cs="Courier New"/>
          <w:b/>
          <w:i/>
          <w:sz w:val="24"/>
          <w:szCs w:val="28"/>
        </w:rPr>
        <w:t>с</w:t>
      </w:r>
      <w:r w:rsidRPr="003730E2">
        <w:rPr>
          <w:rFonts w:ascii="Courier New" w:hAnsi="Courier New" w:cs="Courier New"/>
          <w:b/>
          <w:i/>
          <w:sz w:val="24"/>
          <w:szCs w:val="28"/>
        </w:rPr>
        <w:t>видетельствовани</w:t>
      </w:r>
      <w:r>
        <w:rPr>
          <w:rFonts w:ascii="Courier New" w:hAnsi="Courier New" w:cs="Courier New"/>
          <w:b/>
          <w:i/>
          <w:sz w:val="24"/>
          <w:szCs w:val="28"/>
        </w:rPr>
        <w:t>я</w:t>
      </w:r>
      <w:r w:rsidRPr="003730E2">
        <w:rPr>
          <w:rFonts w:ascii="Courier New" w:hAnsi="Courier New" w:cs="Courier New"/>
          <w:b/>
          <w:i/>
          <w:sz w:val="24"/>
          <w:szCs w:val="28"/>
        </w:rPr>
        <w:t xml:space="preserve"> верности копий</w:t>
      </w:r>
    </w:p>
    <w:p w:rsidR="00146AF0" w:rsidRPr="00146AF0" w:rsidRDefault="00146AF0" w:rsidP="00146AF0">
      <w:pPr>
        <w:pStyle w:val="ConsPlusNormal"/>
        <w:spacing w:line="360" w:lineRule="auto"/>
        <w:jc w:val="center"/>
        <w:rPr>
          <w:rFonts w:ascii="Courier New" w:hAnsi="Courier New" w:cs="Courier New"/>
          <w:b/>
          <w:i/>
          <w:sz w:val="24"/>
          <w:szCs w:val="28"/>
        </w:rPr>
      </w:pPr>
      <w:r w:rsidRPr="003730E2">
        <w:rPr>
          <w:rFonts w:ascii="Courier New" w:hAnsi="Courier New" w:cs="Courier New"/>
          <w:b/>
          <w:i/>
          <w:sz w:val="24"/>
          <w:szCs w:val="28"/>
        </w:rPr>
        <w:t>документов</w:t>
      </w:r>
      <w:r>
        <w:rPr>
          <w:rFonts w:ascii="Courier New" w:hAnsi="Courier New" w:cs="Courier New"/>
          <w:b/>
          <w:i/>
          <w:sz w:val="24"/>
          <w:szCs w:val="28"/>
        </w:rPr>
        <w:t xml:space="preserve"> </w:t>
      </w:r>
      <w:r w:rsidRPr="003730E2">
        <w:rPr>
          <w:rFonts w:ascii="Courier New" w:hAnsi="Courier New" w:cs="Courier New"/>
          <w:b/>
          <w:i/>
          <w:sz w:val="24"/>
          <w:szCs w:val="28"/>
        </w:rPr>
        <w:t>и выписок из них</w:t>
      </w:r>
      <w:r>
        <w:rPr>
          <w:rFonts w:ascii="Courier New" w:hAnsi="Courier New" w:cs="Courier New"/>
          <w:b/>
          <w:i/>
          <w:sz w:val="24"/>
          <w:szCs w:val="28"/>
        </w:rPr>
        <w:t xml:space="preserve"> </w:t>
      </w:r>
      <w:r w:rsidRPr="003730E2">
        <w:rPr>
          <w:rFonts w:ascii="Courier New" w:hAnsi="Courier New" w:cs="Courier New"/>
          <w:b/>
          <w:i/>
          <w:sz w:val="24"/>
        </w:rPr>
        <w:t>главами</w:t>
      </w:r>
    </w:p>
    <w:p w:rsidR="00146AF0" w:rsidRPr="003730E2" w:rsidRDefault="00146AF0" w:rsidP="00146AF0">
      <w:pPr>
        <w:spacing w:after="0" w:line="360" w:lineRule="auto"/>
        <w:jc w:val="center"/>
        <w:rPr>
          <w:rFonts w:ascii="Courier New" w:hAnsi="Courier New" w:cs="Courier New"/>
          <w:b/>
          <w:i/>
          <w:sz w:val="24"/>
        </w:rPr>
      </w:pPr>
      <w:r w:rsidRPr="003730E2">
        <w:rPr>
          <w:rFonts w:ascii="Courier New" w:hAnsi="Courier New" w:cs="Courier New"/>
          <w:b/>
          <w:i/>
          <w:sz w:val="24"/>
        </w:rPr>
        <w:t>местных администраций поселений и муниципальных районов</w:t>
      </w:r>
    </w:p>
    <w:p w:rsidR="00146AF0" w:rsidRPr="003730E2" w:rsidRDefault="00146AF0" w:rsidP="00146AF0">
      <w:pPr>
        <w:spacing w:after="0" w:line="360" w:lineRule="auto"/>
        <w:jc w:val="center"/>
        <w:rPr>
          <w:rFonts w:ascii="Courier New" w:hAnsi="Courier New" w:cs="Courier New"/>
          <w:b/>
          <w:i/>
          <w:sz w:val="24"/>
        </w:rPr>
      </w:pPr>
      <w:r w:rsidRPr="003730E2">
        <w:rPr>
          <w:rFonts w:ascii="Courier New" w:hAnsi="Courier New" w:cs="Courier New"/>
          <w:b/>
          <w:i/>
          <w:sz w:val="24"/>
        </w:rPr>
        <w:t>и специально уполномоченными должностными лицами местного</w:t>
      </w:r>
    </w:p>
    <w:p w:rsidR="00146AF0" w:rsidRPr="003730E2" w:rsidRDefault="00146AF0" w:rsidP="00146AF0">
      <w:pPr>
        <w:spacing w:after="0" w:line="360" w:lineRule="auto"/>
        <w:jc w:val="center"/>
        <w:rPr>
          <w:rFonts w:ascii="Courier New" w:hAnsi="Courier New" w:cs="Courier New"/>
          <w:b/>
          <w:i/>
          <w:sz w:val="24"/>
        </w:rPr>
      </w:pPr>
      <w:r w:rsidRPr="003730E2">
        <w:rPr>
          <w:rFonts w:ascii="Courier New" w:hAnsi="Courier New" w:cs="Courier New"/>
          <w:b/>
          <w:i/>
          <w:sz w:val="24"/>
        </w:rPr>
        <w:t>самоуправления поселений и муниципальных районов</w:t>
      </w:r>
    </w:p>
    <w:p w:rsidR="00146AF0" w:rsidRPr="003730E2" w:rsidRDefault="00146AF0" w:rsidP="00146AF0">
      <w:pPr>
        <w:spacing w:beforeLines="120" w:before="288" w:after="0" w:line="360" w:lineRule="auto"/>
        <w:jc w:val="center"/>
        <w:rPr>
          <w:rFonts w:ascii="Courier New" w:hAnsi="Courier New" w:cs="Courier New"/>
          <w:b/>
          <w:i/>
          <w:sz w:val="24"/>
        </w:rPr>
      </w:pPr>
      <w:bookmarkStart w:id="0" w:name="_GoBack"/>
      <w:bookmarkEnd w:id="0"/>
    </w:p>
    <w:p w:rsidR="00146AF0" w:rsidRPr="003730E2" w:rsidRDefault="00146AF0" w:rsidP="00146AF0">
      <w:pPr>
        <w:pStyle w:val="a3"/>
        <w:numPr>
          <w:ilvl w:val="0"/>
          <w:numId w:val="3"/>
        </w:numPr>
        <w:autoSpaceDE w:val="0"/>
        <w:autoSpaceDN w:val="0"/>
        <w:adjustRightInd w:val="0"/>
        <w:spacing w:beforeLines="120" w:before="288" w:after="0" w:line="360" w:lineRule="auto"/>
        <w:ind w:left="0" w:firstLine="567"/>
        <w:jc w:val="both"/>
        <w:rPr>
          <w:rFonts w:ascii="Courier New" w:hAnsi="Courier New" w:cs="Courier New"/>
          <w:sz w:val="24"/>
          <w:szCs w:val="28"/>
        </w:rPr>
      </w:pPr>
      <w:r w:rsidRPr="003730E2">
        <w:rPr>
          <w:rFonts w:ascii="Courier New" w:hAnsi="Courier New" w:cs="Courier New"/>
          <w:sz w:val="24"/>
          <w:szCs w:val="28"/>
        </w:rPr>
        <w:t xml:space="preserve">Настоящие Методические рекомендации подготовлены с целью оказания практической помощи главам местных администраций поселений и муниципальных районов и специально уполномоченных должностных лиц местного самоуправления поселений и муниципальных районов </w:t>
      </w:r>
      <w:r w:rsidRPr="003730E2">
        <w:rPr>
          <w:rFonts w:ascii="Courier New" w:hAnsi="Courier New" w:cs="Courier New"/>
          <w:i/>
          <w:sz w:val="24"/>
          <w:szCs w:val="28"/>
        </w:rPr>
        <w:t>(далее - должностные лица местного самоуправления)</w:t>
      </w:r>
      <w:r w:rsidRPr="003730E2">
        <w:rPr>
          <w:rFonts w:ascii="Courier New" w:hAnsi="Courier New" w:cs="Courier New"/>
          <w:sz w:val="24"/>
          <w:szCs w:val="28"/>
        </w:rPr>
        <w:t xml:space="preserve"> по совершению отдельных видов нотариальных действий.</w:t>
      </w:r>
    </w:p>
    <w:p w:rsidR="00146AF0" w:rsidRPr="00146AF0" w:rsidRDefault="00146AF0" w:rsidP="00146AF0">
      <w:pPr>
        <w:pStyle w:val="a3"/>
        <w:numPr>
          <w:ilvl w:val="0"/>
          <w:numId w:val="3"/>
        </w:numPr>
        <w:autoSpaceDE w:val="0"/>
        <w:autoSpaceDN w:val="0"/>
        <w:adjustRightInd w:val="0"/>
        <w:spacing w:beforeLines="120" w:before="288" w:after="0" w:line="360" w:lineRule="auto"/>
        <w:ind w:left="0" w:firstLine="567"/>
        <w:jc w:val="both"/>
        <w:rPr>
          <w:rFonts w:ascii="Courier New" w:hAnsi="Courier New" w:cs="Courier New"/>
          <w:sz w:val="24"/>
          <w:szCs w:val="28"/>
        </w:rPr>
      </w:pPr>
      <w:r w:rsidRPr="003730E2">
        <w:rPr>
          <w:rFonts w:ascii="Courier New" w:hAnsi="Courier New" w:cs="Courier New"/>
          <w:sz w:val="24"/>
          <w:szCs w:val="28"/>
        </w:rPr>
        <w:t xml:space="preserve">Нотариальные действия совершаются должностными лицами местного самоуправления в соответствии с </w:t>
      </w:r>
      <w:hyperlink r:id="rId8" w:history="1">
        <w:r w:rsidRPr="003730E2">
          <w:rPr>
            <w:rFonts w:ascii="Courier New" w:hAnsi="Courier New" w:cs="Courier New"/>
            <w:sz w:val="24"/>
            <w:szCs w:val="28"/>
          </w:rPr>
          <w:t>Конституцией</w:t>
        </w:r>
      </w:hyperlink>
      <w:r w:rsidRPr="003730E2">
        <w:rPr>
          <w:rFonts w:ascii="Courier New" w:hAnsi="Courier New" w:cs="Courier New"/>
          <w:sz w:val="24"/>
          <w:szCs w:val="28"/>
        </w:rPr>
        <w:t xml:space="preserve"> Российской Федерации, федеральными конституционными законами, федеральными законами, законами субъектов Российской Федерации и иными нормативными правовыми актами в порядке, установленном </w:t>
      </w:r>
      <w:hyperlink r:id="rId9" w:history="1">
        <w:r w:rsidRPr="003730E2">
          <w:rPr>
            <w:rFonts w:ascii="Courier New" w:hAnsi="Courier New" w:cs="Courier New"/>
            <w:sz w:val="24"/>
            <w:szCs w:val="28"/>
          </w:rPr>
          <w:t>Основами</w:t>
        </w:r>
      </w:hyperlink>
      <w:r w:rsidRPr="003730E2">
        <w:rPr>
          <w:rFonts w:ascii="Courier New" w:hAnsi="Courier New" w:cs="Courier New"/>
          <w:sz w:val="24"/>
          <w:szCs w:val="28"/>
        </w:rPr>
        <w:t xml:space="preserve"> законодательства Российской Федерации о нотариате (</w:t>
      </w:r>
      <w:r w:rsidRPr="003730E2">
        <w:rPr>
          <w:rFonts w:ascii="Courier New" w:hAnsi="Courier New" w:cs="Courier New"/>
          <w:i/>
          <w:sz w:val="24"/>
          <w:szCs w:val="28"/>
        </w:rPr>
        <w:t>далее - Основы)</w:t>
      </w:r>
      <w:r w:rsidRPr="003730E2">
        <w:rPr>
          <w:rFonts w:ascii="Courier New" w:hAnsi="Courier New" w:cs="Courier New"/>
          <w:sz w:val="24"/>
          <w:szCs w:val="28"/>
        </w:rPr>
        <w:t xml:space="preserve"> и другими законодательными актами, предусмотренными </w:t>
      </w:r>
      <w:hyperlink r:id="rId10" w:history="1">
        <w:r w:rsidRPr="003730E2">
          <w:rPr>
            <w:rFonts w:ascii="Courier New" w:hAnsi="Courier New" w:cs="Courier New"/>
            <w:sz w:val="24"/>
            <w:szCs w:val="28"/>
          </w:rPr>
          <w:t>статьей 39</w:t>
        </w:r>
      </w:hyperlink>
      <w:r w:rsidRPr="003730E2">
        <w:rPr>
          <w:rFonts w:ascii="Courier New" w:hAnsi="Courier New" w:cs="Courier New"/>
          <w:sz w:val="24"/>
          <w:szCs w:val="28"/>
        </w:rPr>
        <w:t xml:space="preserve"> Основ.</w:t>
      </w:r>
    </w:p>
    <w:p w:rsidR="00146AF0" w:rsidRPr="003730E2" w:rsidRDefault="00146AF0" w:rsidP="00146AF0">
      <w:pPr>
        <w:pStyle w:val="a3"/>
        <w:numPr>
          <w:ilvl w:val="0"/>
          <w:numId w:val="3"/>
        </w:numPr>
        <w:autoSpaceDE w:val="0"/>
        <w:autoSpaceDN w:val="0"/>
        <w:adjustRightInd w:val="0"/>
        <w:spacing w:beforeLines="120" w:before="288" w:after="0" w:line="360" w:lineRule="auto"/>
        <w:ind w:left="0" w:firstLine="567"/>
        <w:jc w:val="both"/>
        <w:rPr>
          <w:rFonts w:ascii="Courier New" w:hAnsi="Courier New" w:cs="Courier New"/>
          <w:sz w:val="24"/>
          <w:szCs w:val="28"/>
        </w:rPr>
      </w:pPr>
      <w:r w:rsidRPr="003730E2">
        <w:rPr>
          <w:rFonts w:ascii="Courier New" w:hAnsi="Courier New" w:cs="Courier New"/>
          <w:sz w:val="24"/>
          <w:szCs w:val="28"/>
        </w:rPr>
        <w:t xml:space="preserve">Должностное лицо местного самоуправления свидетельствует верность копий документов и выписок из них в соответствии с положениями </w:t>
      </w:r>
      <w:hyperlink r:id="rId11" w:history="1">
        <w:r w:rsidRPr="003730E2">
          <w:rPr>
            <w:rFonts w:ascii="Courier New" w:hAnsi="Courier New" w:cs="Courier New"/>
            <w:sz w:val="24"/>
            <w:szCs w:val="28"/>
          </w:rPr>
          <w:t>ст. 77</w:t>
        </w:r>
      </w:hyperlink>
      <w:r w:rsidRPr="003730E2">
        <w:rPr>
          <w:rFonts w:ascii="Courier New" w:hAnsi="Courier New" w:cs="Courier New"/>
          <w:sz w:val="24"/>
          <w:szCs w:val="28"/>
        </w:rPr>
        <w:t xml:space="preserve"> Основы. Нотариальное действие представляет собой свидетельствование тождественности текста предъявленной копии с оригиналом. Нотариальное действие совершается по устному обращению при условии, что:</w:t>
      </w:r>
    </w:p>
    <w:p w:rsidR="00146AF0" w:rsidRPr="003730E2" w:rsidRDefault="00146AF0" w:rsidP="00146AF0">
      <w:pPr>
        <w:pStyle w:val="a3"/>
        <w:autoSpaceDE w:val="0"/>
        <w:autoSpaceDN w:val="0"/>
        <w:adjustRightInd w:val="0"/>
        <w:spacing w:beforeLines="120" w:before="288" w:after="0" w:line="360" w:lineRule="auto"/>
        <w:ind w:left="0" w:firstLine="567"/>
        <w:jc w:val="both"/>
        <w:rPr>
          <w:rFonts w:ascii="Courier New" w:hAnsi="Courier New" w:cs="Courier New"/>
          <w:i/>
          <w:sz w:val="24"/>
          <w:szCs w:val="28"/>
        </w:rPr>
      </w:pPr>
      <w:r w:rsidRPr="003730E2">
        <w:rPr>
          <w:rFonts w:ascii="Courier New" w:hAnsi="Courier New" w:cs="Courier New"/>
          <w:i/>
          <w:sz w:val="24"/>
          <w:szCs w:val="28"/>
        </w:rPr>
        <w:t>-</w:t>
      </w:r>
      <w:r w:rsidRPr="003730E2">
        <w:rPr>
          <w:rFonts w:ascii="Courier New" w:hAnsi="Courier New" w:cs="Courier New"/>
          <w:i/>
          <w:sz w:val="24"/>
          <w:szCs w:val="28"/>
        </w:rPr>
        <w:tab/>
        <w:t>содержание документа не противоречит действующему законодательству;</w:t>
      </w:r>
    </w:p>
    <w:p w:rsidR="00146AF0" w:rsidRPr="003730E2" w:rsidRDefault="00146AF0" w:rsidP="00146AF0">
      <w:pPr>
        <w:autoSpaceDE w:val="0"/>
        <w:autoSpaceDN w:val="0"/>
        <w:adjustRightInd w:val="0"/>
        <w:spacing w:beforeLines="120" w:before="288" w:after="0" w:line="360" w:lineRule="auto"/>
        <w:ind w:firstLine="567"/>
        <w:jc w:val="both"/>
        <w:rPr>
          <w:rFonts w:ascii="Courier New" w:hAnsi="Courier New" w:cs="Courier New"/>
          <w:i/>
          <w:sz w:val="24"/>
          <w:szCs w:val="28"/>
        </w:rPr>
      </w:pPr>
      <w:r w:rsidRPr="003730E2">
        <w:rPr>
          <w:rFonts w:ascii="Courier New" w:hAnsi="Courier New" w:cs="Courier New"/>
          <w:i/>
          <w:sz w:val="24"/>
          <w:szCs w:val="28"/>
        </w:rPr>
        <w:t>-</w:t>
      </w:r>
      <w:r w:rsidRPr="003730E2">
        <w:rPr>
          <w:rFonts w:ascii="Courier New" w:hAnsi="Courier New" w:cs="Courier New"/>
          <w:i/>
          <w:sz w:val="24"/>
          <w:szCs w:val="28"/>
        </w:rPr>
        <w:tab/>
        <w:t>свидетельствование копии или выписки из документа данного вида не запрещено действующим законодательством;</w:t>
      </w:r>
    </w:p>
    <w:p w:rsidR="00146AF0" w:rsidRPr="003730E2" w:rsidRDefault="00146AF0" w:rsidP="00146AF0">
      <w:pPr>
        <w:autoSpaceDE w:val="0"/>
        <w:autoSpaceDN w:val="0"/>
        <w:adjustRightInd w:val="0"/>
        <w:spacing w:beforeLines="120" w:before="288" w:after="0" w:line="360" w:lineRule="auto"/>
        <w:ind w:firstLine="567"/>
        <w:jc w:val="both"/>
        <w:rPr>
          <w:rFonts w:ascii="Courier New" w:hAnsi="Courier New" w:cs="Courier New"/>
          <w:i/>
          <w:sz w:val="24"/>
          <w:szCs w:val="28"/>
        </w:rPr>
      </w:pPr>
      <w:r w:rsidRPr="003730E2">
        <w:rPr>
          <w:rFonts w:ascii="Courier New" w:hAnsi="Courier New" w:cs="Courier New"/>
          <w:i/>
          <w:sz w:val="24"/>
          <w:szCs w:val="28"/>
        </w:rPr>
        <w:lastRenderedPageBreak/>
        <w:t>-</w:t>
      </w:r>
      <w:r w:rsidRPr="003730E2">
        <w:rPr>
          <w:rFonts w:ascii="Courier New" w:hAnsi="Courier New" w:cs="Courier New"/>
          <w:i/>
          <w:sz w:val="24"/>
          <w:szCs w:val="28"/>
        </w:rPr>
        <w:tab/>
        <w:t>документ составлен на языке, которым владеет должностное лицо местного самоуправления, или имеет надлежащим образом оформленный перевод.</w:t>
      </w:r>
    </w:p>
    <w:p w:rsidR="00146AF0" w:rsidRPr="003730E2" w:rsidRDefault="00146AF0" w:rsidP="00146AF0">
      <w:pPr>
        <w:pStyle w:val="a3"/>
        <w:numPr>
          <w:ilvl w:val="0"/>
          <w:numId w:val="3"/>
        </w:numPr>
        <w:autoSpaceDE w:val="0"/>
        <w:autoSpaceDN w:val="0"/>
        <w:adjustRightInd w:val="0"/>
        <w:spacing w:beforeLines="120" w:before="288" w:after="0" w:line="360" w:lineRule="auto"/>
        <w:ind w:left="0" w:firstLine="567"/>
        <w:jc w:val="both"/>
        <w:rPr>
          <w:rFonts w:ascii="Courier New" w:hAnsi="Courier New" w:cs="Courier New"/>
          <w:sz w:val="24"/>
          <w:szCs w:val="28"/>
        </w:rPr>
      </w:pPr>
      <w:r w:rsidRPr="003730E2">
        <w:rPr>
          <w:rFonts w:ascii="Courier New" w:hAnsi="Courier New" w:cs="Courier New"/>
          <w:sz w:val="24"/>
          <w:szCs w:val="28"/>
        </w:rPr>
        <w:t xml:space="preserve">Верность выписки может быть </w:t>
      </w:r>
      <w:hyperlink r:id="rId12" w:history="1">
        <w:r w:rsidRPr="003730E2">
          <w:rPr>
            <w:rFonts w:ascii="Courier New" w:hAnsi="Courier New" w:cs="Courier New"/>
            <w:sz w:val="24"/>
            <w:szCs w:val="28"/>
          </w:rPr>
          <w:t>засвидетельствована</w:t>
        </w:r>
      </w:hyperlink>
      <w:r w:rsidRPr="003730E2">
        <w:rPr>
          <w:rFonts w:ascii="Courier New" w:hAnsi="Courier New" w:cs="Courier New"/>
          <w:sz w:val="24"/>
          <w:szCs w:val="28"/>
        </w:rPr>
        <w:t xml:space="preserve">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146AF0" w:rsidRPr="003730E2" w:rsidRDefault="00146AF0" w:rsidP="00146AF0">
      <w:pPr>
        <w:pStyle w:val="a3"/>
        <w:numPr>
          <w:ilvl w:val="0"/>
          <w:numId w:val="3"/>
        </w:numPr>
        <w:autoSpaceDE w:val="0"/>
        <w:autoSpaceDN w:val="0"/>
        <w:adjustRightInd w:val="0"/>
        <w:spacing w:beforeLines="120" w:before="288" w:after="0" w:line="360" w:lineRule="auto"/>
        <w:ind w:left="0" w:firstLine="567"/>
        <w:jc w:val="both"/>
        <w:rPr>
          <w:rFonts w:ascii="Courier New" w:hAnsi="Courier New" w:cs="Courier New"/>
          <w:sz w:val="24"/>
          <w:szCs w:val="28"/>
        </w:rPr>
      </w:pPr>
      <w:r w:rsidRPr="003730E2">
        <w:rPr>
          <w:rFonts w:ascii="Courier New" w:hAnsi="Courier New" w:cs="Courier New"/>
          <w:sz w:val="24"/>
          <w:szCs w:val="28"/>
        </w:rPr>
        <w:t>Верность копии или выписки из документа, исходящего от гражданина, свидетельствуется при условии, что подлинность подписи этого гражданина засвидетельствована нотариально либо уполномоченным должностным лицом организации по месту работы, учебы или жительства гражданина. Не могут быть засвидетельствованы копии со сделок в простой письменной форме, хотя бы и прошедшие регистрацию в учреждениях юстиции по государственной регистрации прав на недвижимое имущество и сделок с ним, поскольку подлинность подписи граждан на указанных сделках не засвидетельствована в порядке, установленном ст. 78 Основ.</w:t>
      </w:r>
    </w:p>
    <w:p w:rsidR="00146AF0" w:rsidRPr="003730E2" w:rsidRDefault="00146AF0" w:rsidP="00146AF0">
      <w:pPr>
        <w:pStyle w:val="a3"/>
        <w:autoSpaceDE w:val="0"/>
        <w:autoSpaceDN w:val="0"/>
        <w:adjustRightInd w:val="0"/>
        <w:spacing w:beforeLines="120" w:before="288" w:after="0" w:line="360" w:lineRule="auto"/>
        <w:ind w:left="0" w:firstLine="567"/>
        <w:jc w:val="both"/>
        <w:rPr>
          <w:rFonts w:ascii="Courier New" w:hAnsi="Courier New" w:cs="Courier New"/>
          <w:sz w:val="24"/>
          <w:szCs w:val="28"/>
        </w:rPr>
      </w:pPr>
      <w:r w:rsidRPr="003730E2">
        <w:rPr>
          <w:rFonts w:ascii="Courier New" w:hAnsi="Courier New" w:cs="Courier New"/>
          <w:sz w:val="24"/>
          <w:szCs w:val="28"/>
        </w:rPr>
        <w:t>Не подлежат нотариальному свидетельствованию копии нормативных актов.</w:t>
      </w:r>
    </w:p>
    <w:p w:rsidR="00146AF0" w:rsidRPr="003730E2" w:rsidRDefault="00146AF0" w:rsidP="00146AF0">
      <w:pPr>
        <w:pStyle w:val="a3"/>
        <w:numPr>
          <w:ilvl w:val="0"/>
          <w:numId w:val="3"/>
        </w:numPr>
        <w:autoSpaceDE w:val="0"/>
        <w:autoSpaceDN w:val="0"/>
        <w:adjustRightInd w:val="0"/>
        <w:spacing w:beforeLines="120" w:before="288" w:after="0" w:line="360" w:lineRule="auto"/>
        <w:ind w:left="0" w:firstLine="567"/>
        <w:jc w:val="both"/>
        <w:rPr>
          <w:rFonts w:ascii="Courier New" w:hAnsi="Courier New" w:cs="Courier New"/>
          <w:sz w:val="24"/>
          <w:szCs w:val="28"/>
        </w:rPr>
      </w:pPr>
      <w:r w:rsidRPr="003730E2">
        <w:rPr>
          <w:rFonts w:ascii="Courier New" w:hAnsi="Courier New" w:cs="Courier New"/>
          <w:sz w:val="24"/>
          <w:szCs w:val="28"/>
        </w:rPr>
        <w:t>Должностное лицо местного самоуправления не вправе свидетельствовать верность копии документа или выписки из него, если:</w:t>
      </w:r>
    </w:p>
    <w:p w:rsidR="00146AF0" w:rsidRPr="003730E2" w:rsidRDefault="00146AF0" w:rsidP="00146AF0">
      <w:pPr>
        <w:pStyle w:val="a3"/>
        <w:autoSpaceDE w:val="0"/>
        <w:autoSpaceDN w:val="0"/>
        <w:adjustRightInd w:val="0"/>
        <w:spacing w:beforeLines="120" w:before="288" w:after="0" w:line="360" w:lineRule="auto"/>
        <w:ind w:left="0" w:firstLine="567"/>
        <w:jc w:val="both"/>
        <w:rPr>
          <w:rFonts w:ascii="Courier New" w:hAnsi="Courier New" w:cs="Courier New"/>
          <w:sz w:val="24"/>
          <w:szCs w:val="28"/>
        </w:rPr>
      </w:pPr>
      <w:r w:rsidRPr="003730E2">
        <w:rPr>
          <w:rFonts w:ascii="Courier New" w:hAnsi="Courier New" w:cs="Courier New"/>
          <w:sz w:val="24"/>
          <w:szCs w:val="28"/>
        </w:rPr>
        <w:t>-</w:t>
      </w:r>
      <w:r w:rsidRPr="003730E2">
        <w:rPr>
          <w:rFonts w:ascii="Courier New" w:hAnsi="Courier New" w:cs="Courier New"/>
          <w:sz w:val="24"/>
          <w:szCs w:val="28"/>
        </w:rPr>
        <w:tab/>
        <w:t>в тексте документа имеются подчистки, дописки, зачеркнутые слова, иные неоговоренные исправления;</w:t>
      </w:r>
    </w:p>
    <w:p w:rsidR="00146AF0" w:rsidRPr="003730E2" w:rsidRDefault="00146AF0" w:rsidP="00146AF0">
      <w:pPr>
        <w:autoSpaceDE w:val="0"/>
        <w:autoSpaceDN w:val="0"/>
        <w:adjustRightInd w:val="0"/>
        <w:spacing w:beforeLines="120" w:before="288" w:after="0" w:line="360" w:lineRule="auto"/>
        <w:ind w:firstLine="567"/>
        <w:jc w:val="both"/>
        <w:rPr>
          <w:rFonts w:ascii="Courier New" w:hAnsi="Courier New" w:cs="Courier New"/>
          <w:sz w:val="24"/>
          <w:szCs w:val="28"/>
        </w:rPr>
      </w:pPr>
      <w:r w:rsidRPr="003730E2">
        <w:rPr>
          <w:rFonts w:ascii="Courier New" w:hAnsi="Courier New" w:cs="Courier New"/>
          <w:sz w:val="24"/>
          <w:szCs w:val="28"/>
        </w:rPr>
        <w:t>-</w:t>
      </w:r>
      <w:r w:rsidRPr="003730E2">
        <w:rPr>
          <w:rFonts w:ascii="Courier New" w:hAnsi="Courier New" w:cs="Courier New"/>
          <w:sz w:val="24"/>
          <w:szCs w:val="28"/>
        </w:rPr>
        <w:tab/>
        <w:t>документ либо его отдельные фрагменты или реквизиты исполнены карандашом;</w:t>
      </w:r>
    </w:p>
    <w:p w:rsidR="00146AF0" w:rsidRPr="003730E2" w:rsidRDefault="00146AF0" w:rsidP="00146AF0">
      <w:pPr>
        <w:autoSpaceDE w:val="0"/>
        <w:autoSpaceDN w:val="0"/>
        <w:adjustRightInd w:val="0"/>
        <w:spacing w:beforeLines="120" w:before="288" w:after="0" w:line="360" w:lineRule="auto"/>
        <w:ind w:firstLine="567"/>
        <w:jc w:val="both"/>
        <w:rPr>
          <w:rFonts w:ascii="Courier New" w:hAnsi="Courier New" w:cs="Courier New"/>
          <w:sz w:val="24"/>
          <w:szCs w:val="28"/>
        </w:rPr>
      </w:pPr>
      <w:r w:rsidRPr="003730E2">
        <w:rPr>
          <w:rFonts w:ascii="Courier New" w:hAnsi="Courier New" w:cs="Courier New"/>
          <w:sz w:val="24"/>
          <w:szCs w:val="28"/>
        </w:rPr>
        <w:t>-</w:t>
      </w:r>
      <w:r w:rsidRPr="003730E2">
        <w:rPr>
          <w:rFonts w:ascii="Courier New" w:hAnsi="Courier New" w:cs="Courier New"/>
          <w:sz w:val="24"/>
          <w:szCs w:val="28"/>
        </w:rPr>
        <w:tab/>
        <w:t xml:space="preserve">документ в силу повреждений имеет нечитаемые фрагменты текста, реквизитов или печати, скрепляющей подпись должностного лица, или имеет какие-либо иные особенности, которые могут привести к неверному толкованию содержания документа в целом или к сомнению в его подлинности. Оттиск печати на документе, </w:t>
      </w:r>
      <w:r w:rsidRPr="003730E2">
        <w:rPr>
          <w:rFonts w:ascii="Courier New" w:hAnsi="Courier New" w:cs="Courier New"/>
          <w:sz w:val="24"/>
          <w:szCs w:val="28"/>
        </w:rPr>
        <w:lastRenderedPageBreak/>
        <w:t>предоставленном для свидетельствования верности копии, должен быть четким, позволяющим установить название организации, выдавшей документ;</w:t>
      </w:r>
    </w:p>
    <w:p w:rsidR="00146AF0" w:rsidRPr="003730E2" w:rsidRDefault="00146AF0" w:rsidP="00146AF0">
      <w:pPr>
        <w:autoSpaceDE w:val="0"/>
        <w:autoSpaceDN w:val="0"/>
        <w:adjustRightInd w:val="0"/>
        <w:spacing w:beforeLines="120" w:before="288" w:after="0" w:line="360" w:lineRule="auto"/>
        <w:ind w:firstLine="567"/>
        <w:jc w:val="both"/>
        <w:rPr>
          <w:rFonts w:ascii="Courier New" w:hAnsi="Courier New" w:cs="Courier New"/>
          <w:sz w:val="24"/>
          <w:szCs w:val="28"/>
        </w:rPr>
      </w:pPr>
      <w:r w:rsidRPr="003730E2">
        <w:rPr>
          <w:rFonts w:ascii="Courier New" w:hAnsi="Courier New" w:cs="Courier New"/>
          <w:sz w:val="24"/>
          <w:szCs w:val="28"/>
        </w:rPr>
        <w:t>-</w:t>
      </w:r>
      <w:r w:rsidRPr="003730E2">
        <w:rPr>
          <w:rFonts w:ascii="Courier New" w:hAnsi="Courier New" w:cs="Courier New"/>
          <w:sz w:val="24"/>
          <w:szCs w:val="28"/>
        </w:rPr>
        <w:tab/>
        <w:t>нарушена целостность документа;</w:t>
      </w:r>
    </w:p>
    <w:p w:rsidR="00146AF0" w:rsidRPr="003730E2" w:rsidRDefault="00146AF0" w:rsidP="00146AF0">
      <w:pPr>
        <w:autoSpaceDE w:val="0"/>
        <w:autoSpaceDN w:val="0"/>
        <w:adjustRightInd w:val="0"/>
        <w:spacing w:beforeLines="120" w:before="288" w:after="0" w:line="360" w:lineRule="auto"/>
        <w:ind w:firstLine="567"/>
        <w:jc w:val="both"/>
        <w:rPr>
          <w:rFonts w:ascii="Courier New" w:hAnsi="Courier New" w:cs="Courier New"/>
          <w:sz w:val="24"/>
          <w:szCs w:val="28"/>
        </w:rPr>
      </w:pPr>
      <w:r w:rsidRPr="003730E2">
        <w:rPr>
          <w:rFonts w:ascii="Courier New" w:hAnsi="Courier New" w:cs="Courier New"/>
          <w:sz w:val="24"/>
          <w:szCs w:val="28"/>
        </w:rPr>
        <w:t>-</w:t>
      </w:r>
      <w:r w:rsidRPr="003730E2">
        <w:rPr>
          <w:rFonts w:ascii="Courier New" w:hAnsi="Courier New" w:cs="Courier New"/>
          <w:sz w:val="24"/>
          <w:szCs w:val="28"/>
        </w:rPr>
        <w:tab/>
        <w:t>документ, объем которого превышает один лист, не прошит, не пронумерован и не скреплен подписью должностного лица и соответствующей печатью;</w:t>
      </w:r>
    </w:p>
    <w:p w:rsidR="00146AF0" w:rsidRPr="003730E2" w:rsidRDefault="00146AF0" w:rsidP="00146AF0">
      <w:pPr>
        <w:autoSpaceDE w:val="0"/>
        <w:autoSpaceDN w:val="0"/>
        <w:adjustRightInd w:val="0"/>
        <w:spacing w:beforeLines="120" w:before="288" w:after="0" w:line="360" w:lineRule="auto"/>
        <w:ind w:firstLine="567"/>
        <w:jc w:val="both"/>
        <w:rPr>
          <w:rFonts w:ascii="Courier New" w:hAnsi="Courier New" w:cs="Courier New"/>
          <w:sz w:val="24"/>
          <w:szCs w:val="28"/>
        </w:rPr>
      </w:pPr>
      <w:r w:rsidRPr="003730E2">
        <w:rPr>
          <w:rFonts w:ascii="Courier New" w:hAnsi="Courier New" w:cs="Courier New"/>
          <w:sz w:val="24"/>
          <w:szCs w:val="28"/>
        </w:rPr>
        <w:t>-</w:t>
      </w:r>
      <w:r w:rsidRPr="003730E2">
        <w:rPr>
          <w:rFonts w:ascii="Courier New" w:hAnsi="Courier New" w:cs="Courier New"/>
          <w:sz w:val="24"/>
          <w:szCs w:val="28"/>
        </w:rPr>
        <w:tab/>
        <w:t>документ составлен за границей должностным лицом компетентного органа иностранного государства, иностранным гражданином или от них исходит, но не легализован в порядке, установленном международным договором, либо не соответствует иным требованиям международного договора;</w:t>
      </w:r>
    </w:p>
    <w:p w:rsidR="00146AF0" w:rsidRPr="003730E2" w:rsidRDefault="00146AF0" w:rsidP="00146AF0">
      <w:pPr>
        <w:autoSpaceDE w:val="0"/>
        <w:autoSpaceDN w:val="0"/>
        <w:adjustRightInd w:val="0"/>
        <w:spacing w:beforeLines="120" w:before="288" w:after="0" w:line="360" w:lineRule="auto"/>
        <w:ind w:firstLine="567"/>
        <w:jc w:val="both"/>
        <w:rPr>
          <w:rFonts w:ascii="Courier New" w:hAnsi="Courier New" w:cs="Courier New"/>
          <w:sz w:val="24"/>
          <w:szCs w:val="28"/>
        </w:rPr>
      </w:pPr>
      <w:r w:rsidRPr="003730E2">
        <w:rPr>
          <w:rFonts w:ascii="Courier New" w:hAnsi="Courier New" w:cs="Courier New"/>
          <w:sz w:val="24"/>
          <w:szCs w:val="28"/>
        </w:rPr>
        <w:t>-</w:t>
      </w:r>
      <w:r w:rsidRPr="003730E2">
        <w:rPr>
          <w:rFonts w:ascii="Courier New" w:hAnsi="Courier New" w:cs="Courier New"/>
          <w:sz w:val="24"/>
          <w:szCs w:val="28"/>
        </w:rPr>
        <w:tab/>
        <w:t>подпись должностного лица, подписавшего документ, выполнена светокопированием либо при помощи факсимильного штампа или иным техническим способом;</w:t>
      </w:r>
    </w:p>
    <w:p w:rsidR="00146AF0" w:rsidRPr="003730E2" w:rsidRDefault="00146AF0" w:rsidP="00146AF0">
      <w:pPr>
        <w:autoSpaceDE w:val="0"/>
        <w:autoSpaceDN w:val="0"/>
        <w:adjustRightInd w:val="0"/>
        <w:spacing w:beforeLines="120" w:before="288" w:after="0" w:line="360" w:lineRule="auto"/>
        <w:ind w:firstLine="567"/>
        <w:jc w:val="both"/>
        <w:rPr>
          <w:rFonts w:ascii="Courier New" w:hAnsi="Courier New" w:cs="Courier New"/>
          <w:sz w:val="24"/>
          <w:szCs w:val="28"/>
        </w:rPr>
      </w:pPr>
      <w:r w:rsidRPr="003730E2">
        <w:rPr>
          <w:rFonts w:ascii="Courier New" w:hAnsi="Courier New" w:cs="Courier New"/>
          <w:sz w:val="24"/>
          <w:szCs w:val="28"/>
        </w:rPr>
        <w:t>-</w:t>
      </w:r>
      <w:r w:rsidRPr="003730E2">
        <w:rPr>
          <w:rFonts w:ascii="Courier New" w:hAnsi="Courier New" w:cs="Courier New"/>
          <w:sz w:val="24"/>
          <w:szCs w:val="28"/>
        </w:rPr>
        <w:tab/>
        <w:t xml:space="preserve">документ, поверхность бумажного носителя которого </w:t>
      </w:r>
      <w:proofErr w:type="spellStart"/>
      <w:r w:rsidRPr="003730E2">
        <w:rPr>
          <w:rFonts w:ascii="Courier New" w:hAnsi="Courier New" w:cs="Courier New"/>
          <w:sz w:val="24"/>
          <w:szCs w:val="28"/>
        </w:rPr>
        <w:t>заламинирована</w:t>
      </w:r>
      <w:proofErr w:type="spellEnd"/>
      <w:r w:rsidRPr="003730E2">
        <w:rPr>
          <w:rFonts w:ascii="Courier New" w:hAnsi="Courier New" w:cs="Courier New"/>
          <w:sz w:val="24"/>
          <w:szCs w:val="28"/>
        </w:rPr>
        <w:t xml:space="preserve"> либо скрыта иным техническим способом, не позволяющим сделать однозначного вывода об отсутствии признаков подделки документа.</w:t>
      </w:r>
    </w:p>
    <w:p w:rsidR="00146AF0" w:rsidRDefault="00146AF0" w:rsidP="00146AF0">
      <w:pPr>
        <w:pStyle w:val="a3"/>
        <w:numPr>
          <w:ilvl w:val="0"/>
          <w:numId w:val="3"/>
        </w:numPr>
        <w:autoSpaceDE w:val="0"/>
        <w:autoSpaceDN w:val="0"/>
        <w:adjustRightInd w:val="0"/>
        <w:spacing w:beforeLines="120" w:before="288" w:after="0" w:line="360" w:lineRule="auto"/>
        <w:ind w:left="0" w:firstLine="567"/>
        <w:jc w:val="both"/>
        <w:rPr>
          <w:rFonts w:ascii="Courier New" w:hAnsi="Courier New" w:cs="Courier New"/>
          <w:sz w:val="24"/>
          <w:szCs w:val="28"/>
        </w:rPr>
      </w:pPr>
      <w:r w:rsidRPr="003730E2">
        <w:rPr>
          <w:rFonts w:ascii="Courier New" w:hAnsi="Courier New" w:cs="Courier New"/>
          <w:sz w:val="24"/>
          <w:szCs w:val="28"/>
        </w:rPr>
        <w:t xml:space="preserve">Верность копии с копии документа свидетельствуется </w:t>
      </w:r>
      <w:r>
        <w:rPr>
          <w:rFonts w:ascii="Courier New" w:hAnsi="Courier New" w:cs="Courier New"/>
          <w:sz w:val="24"/>
          <w:szCs w:val="28"/>
        </w:rPr>
        <w:t xml:space="preserve">должностным лицом местного самоуправления </w:t>
      </w:r>
      <w:r w:rsidRPr="003730E2">
        <w:rPr>
          <w:rFonts w:ascii="Courier New" w:hAnsi="Courier New" w:cs="Courier New"/>
          <w:sz w:val="24"/>
          <w:szCs w:val="28"/>
        </w:rPr>
        <w:t>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Нотариальное свидетельствование копии с копии документа, исходящего от организации, допускается, если копия документа изготовлена на бланке данного юридического лица, скреплена печатью и имеет отметку о том, что подлинный документ находится у юридического лица.</w:t>
      </w:r>
    </w:p>
    <w:p w:rsidR="00300D9E" w:rsidRDefault="002D3BC2" w:rsidP="00146AF0">
      <w:pPr>
        <w:ind w:firstLine="567"/>
      </w:pPr>
    </w:p>
    <w:sectPr w:rsidR="00300D9E" w:rsidSect="00146AF0">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F0" w:rsidRDefault="00146AF0" w:rsidP="00146AF0">
      <w:pPr>
        <w:spacing w:after="0" w:line="240" w:lineRule="auto"/>
      </w:pPr>
      <w:r>
        <w:separator/>
      </w:r>
    </w:p>
  </w:endnote>
  <w:endnote w:type="continuationSeparator" w:id="0">
    <w:p w:rsidR="00146AF0" w:rsidRDefault="00146AF0" w:rsidP="00146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417775"/>
      <w:docPartObj>
        <w:docPartGallery w:val="Page Numbers (Bottom of Page)"/>
        <w:docPartUnique/>
      </w:docPartObj>
    </w:sdtPr>
    <w:sdtContent>
      <w:p w:rsidR="00146AF0" w:rsidRDefault="00146AF0">
        <w:pPr>
          <w:pStyle w:val="a6"/>
          <w:jc w:val="right"/>
        </w:pPr>
        <w:r>
          <w:fldChar w:fldCharType="begin"/>
        </w:r>
        <w:r>
          <w:instrText>PAGE   \* MERGEFORMAT</w:instrText>
        </w:r>
        <w:r>
          <w:fldChar w:fldCharType="separate"/>
        </w:r>
        <w:r>
          <w:rPr>
            <w:noProof/>
          </w:rPr>
          <w:t>2</w:t>
        </w:r>
        <w:r>
          <w:fldChar w:fldCharType="end"/>
        </w:r>
      </w:p>
    </w:sdtContent>
  </w:sdt>
  <w:p w:rsidR="00146AF0" w:rsidRDefault="00146A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F0" w:rsidRDefault="00146AF0" w:rsidP="00146AF0">
      <w:pPr>
        <w:spacing w:after="0" w:line="240" w:lineRule="auto"/>
      </w:pPr>
      <w:r>
        <w:separator/>
      </w:r>
    </w:p>
  </w:footnote>
  <w:footnote w:type="continuationSeparator" w:id="0">
    <w:p w:rsidR="00146AF0" w:rsidRDefault="00146AF0" w:rsidP="00146A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4A3D"/>
    <w:multiLevelType w:val="hybridMultilevel"/>
    <w:tmpl w:val="B6741D20"/>
    <w:lvl w:ilvl="0" w:tplc="42E0ED06">
      <w:start w:val="1"/>
      <w:numFmt w:val="decimal"/>
      <w:lvlText w:val="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1E3731"/>
    <w:multiLevelType w:val="hybridMultilevel"/>
    <w:tmpl w:val="98661492"/>
    <w:lvl w:ilvl="0" w:tplc="42E0ED06">
      <w:start w:val="1"/>
      <w:numFmt w:val="decimal"/>
      <w:lvlText w:val="1.%1"/>
      <w:lvlJc w:val="left"/>
      <w:pPr>
        <w:ind w:left="786" w:hanging="360"/>
      </w:pPr>
      <w:rPr>
        <w:rFonts w:hint="default"/>
      </w:rPr>
    </w:lvl>
    <w:lvl w:ilvl="1" w:tplc="4AE6C3D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9B023DD"/>
    <w:multiLevelType w:val="hybridMultilevel"/>
    <w:tmpl w:val="85A46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D1B"/>
    <w:rsid w:val="00125D1B"/>
    <w:rsid w:val="00146AF0"/>
    <w:rsid w:val="002D3BC2"/>
    <w:rsid w:val="006A1D64"/>
    <w:rsid w:val="00EB5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A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AF0"/>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146AF0"/>
    <w:pPr>
      <w:ind w:left="720"/>
      <w:contextualSpacing/>
    </w:pPr>
  </w:style>
  <w:style w:type="paragraph" w:styleId="a4">
    <w:name w:val="header"/>
    <w:basedOn w:val="a"/>
    <w:link w:val="a5"/>
    <w:uiPriority w:val="99"/>
    <w:unhideWhenUsed/>
    <w:rsid w:val="00146A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6AF0"/>
  </w:style>
  <w:style w:type="paragraph" w:styleId="a6">
    <w:name w:val="footer"/>
    <w:basedOn w:val="a"/>
    <w:link w:val="a7"/>
    <w:uiPriority w:val="99"/>
    <w:unhideWhenUsed/>
    <w:rsid w:val="00146A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6A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A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AF0"/>
    <w:pPr>
      <w:autoSpaceDE w:val="0"/>
      <w:autoSpaceDN w:val="0"/>
      <w:adjustRightInd w:val="0"/>
      <w:spacing w:after="0" w:line="240" w:lineRule="auto"/>
    </w:pPr>
    <w:rPr>
      <w:rFonts w:ascii="Arial" w:hAnsi="Arial" w:cs="Arial"/>
      <w:sz w:val="20"/>
      <w:szCs w:val="20"/>
    </w:rPr>
  </w:style>
  <w:style w:type="paragraph" w:styleId="a3">
    <w:name w:val="List Paragraph"/>
    <w:basedOn w:val="a"/>
    <w:uiPriority w:val="34"/>
    <w:qFormat/>
    <w:rsid w:val="00146AF0"/>
    <w:pPr>
      <w:ind w:left="720"/>
      <w:contextualSpacing/>
    </w:pPr>
  </w:style>
  <w:style w:type="paragraph" w:styleId="a4">
    <w:name w:val="header"/>
    <w:basedOn w:val="a"/>
    <w:link w:val="a5"/>
    <w:uiPriority w:val="99"/>
    <w:unhideWhenUsed/>
    <w:rsid w:val="00146A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46AF0"/>
  </w:style>
  <w:style w:type="paragraph" w:styleId="a6">
    <w:name w:val="footer"/>
    <w:basedOn w:val="a"/>
    <w:link w:val="a7"/>
    <w:uiPriority w:val="99"/>
    <w:unhideWhenUsed/>
    <w:rsid w:val="00146A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46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589F37A34C62C681966DA2E3864F088619070CF38E88C64B4E6EK8MD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5A1F6875CF1F9C3164794DFA5D292F348A906A1AA4B5B0DC280FACA40216CF181C33A417A71BD3816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C85ED6351E86B12DA98D439068BE6175147DC043E2F6E5800BFCFF0AE92F81CA96C44D0FCAB0358J70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C589F37A34C62C681966DA2E3864F088515040FF0DBDFC41A1B6088379DC37C2ED83C798457DD7FKBM6M" TargetMode="External"/><Relationship Id="rId4" Type="http://schemas.openxmlformats.org/officeDocument/2006/relationships/settings" Target="settings.xml"/><Relationship Id="rId9" Type="http://schemas.openxmlformats.org/officeDocument/2006/relationships/hyperlink" Target="consultantplus://offline/ref=3C589F37A34C62C681966DA2E3864F088515040FF0DBDFC41A1B6088379DC37C2ED83C798457DD7EKBM0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796</Words>
  <Characters>4541</Characters>
  <Application>Microsoft Office Word</Application>
  <DocSecurity>0</DocSecurity>
  <Lines>37</Lines>
  <Paragraphs>10</Paragraphs>
  <ScaleCrop>false</ScaleCrop>
  <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2013-10-24T09:55:00Z</dcterms:created>
  <dcterms:modified xsi:type="dcterms:W3CDTF">2013-10-24T09:57:00Z</dcterms:modified>
</cp:coreProperties>
</file>